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C8" w:rsidRPr="00773F41" w:rsidRDefault="00CD20C8" w:rsidP="00773F4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A57A1" w:rsidRPr="009A0D24" w:rsidRDefault="000D0975" w:rsidP="00830428">
      <w:pPr>
        <w:tabs>
          <w:tab w:val="left" w:pos="567"/>
          <w:tab w:val="left" w:pos="4395"/>
        </w:tabs>
        <w:spacing w:after="0" w:line="240" w:lineRule="auto"/>
        <w:rPr>
          <w:rFonts w:ascii="Garamond" w:hAnsi="Garamond" w:cs="Times New Roman"/>
        </w:rPr>
      </w:pPr>
      <w:r w:rsidRPr="00773F41">
        <w:rPr>
          <w:rFonts w:ascii="Times New Roman" w:hAnsi="Times New Roman" w:cs="Times New Roman"/>
          <w:b/>
        </w:rPr>
        <w:tab/>
      </w:r>
      <w:r w:rsidRPr="00773F41">
        <w:rPr>
          <w:rFonts w:ascii="Times New Roman" w:hAnsi="Times New Roman" w:cs="Times New Roman"/>
          <w:b/>
        </w:rPr>
        <w:tab/>
      </w:r>
      <w:r w:rsidRPr="00773F41">
        <w:rPr>
          <w:rFonts w:ascii="Times New Roman" w:hAnsi="Times New Roman" w:cs="Times New Roman"/>
          <w:b/>
        </w:rPr>
        <w:tab/>
      </w:r>
    </w:p>
    <w:p w:rsidR="004A57A1" w:rsidRPr="009A0D24" w:rsidRDefault="004A57A1" w:rsidP="00773F41">
      <w:pPr>
        <w:tabs>
          <w:tab w:val="left" w:pos="567"/>
          <w:tab w:val="left" w:pos="4536"/>
        </w:tabs>
        <w:spacing w:after="0" w:line="240" w:lineRule="auto"/>
        <w:rPr>
          <w:rFonts w:ascii="Garamond" w:hAnsi="Garamond" w:cs="Times New Roman"/>
          <w:b/>
        </w:rPr>
      </w:pPr>
      <w:r w:rsidRPr="009A0D24">
        <w:rPr>
          <w:rFonts w:ascii="Garamond" w:hAnsi="Garamond" w:cs="Times New Roman"/>
          <w:b/>
        </w:rPr>
        <w:tab/>
      </w:r>
    </w:p>
    <w:p w:rsidR="000D0975" w:rsidRPr="00773F41" w:rsidRDefault="000D0975" w:rsidP="00773F41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385498" w:rsidRPr="00385498" w:rsidRDefault="00385498" w:rsidP="00385498">
      <w:pPr>
        <w:tabs>
          <w:tab w:val="left" w:pos="567"/>
          <w:tab w:val="left" w:pos="4395"/>
        </w:tabs>
        <w:spacing w:after="0" w:line="240" w:lineRule="auto"/>
        <w:jc w:val="center"/>
        <w:rPr>
          <w:rFonts w:ascii="Garamond" w:eastAsia="Times New Roman" w:hAnsi="Garamond" w:cs="Times New Roman"/>
          <w:iCs/>
          <w:lang w:eastAsia="it-IT"/>
        </w:rPr>
      </w:pPr>
      <w:r w:rsidRPr="00385498">
        <w:rPr>
          <w:rFonts w:ascii="Garamond" w:eastAsia="Times New Roman" w:hAnsi="Garamond" w:cs="Times New Roman"/>
          <w:b/>
          <w:bCs/>
          <w:iCs/>
          <w:lang w:eastAsia="it-IT"/>
        </w:rPr>
        <w:t xml:space="preserve">PROCEDURA APERTA PER L’APPALTO DEL SERVIZIO </w:t>
      </w:r>
      <w:proofErr w:type="spellStart"/>
      <w:r w:rsidRPr="00385498">
        <w:rPr>
          <w:rFonts w:ascii="Garamond" w:eastAsia="Times New Roman" w:hAnsi="Garamond" w:cs="Times New Roman"/>
          <w:b/>
          <w:bCs/>
          <w:iCs/>
          <w:lang w:eastAsia="it-IT"/>
        </w:rPr>
        <w:t>DI</w:t>
      </w:r>
      <w:proofErr w:type="spellEnd"/>
      <w:r w:rsidRPr="00385498">
        <w:rPr>
          <w:rFonts w:ascii="Garamond" w:eastAsia="Times New Roman" w:hAnsi="Garamond" w:cs="Times New Roman"/>
          <w:b/>
          <w:bCs/>
          <w:iCs/>
          <w:lang w:eastAsia="it-IT"/>
        </w:rPr>
        <w:t xml:space="preserve"> PULIZIA DEGLI EDIFICI COMUNALI AD USO PUBBLICO</w:t>
      </w:r>
    </w:p>
    <w:p w:rsidR="000F6F43" w:rsidRPr="00F97215" w:rsidRDefault="000F6F43" w:rsidP="009001FD">
      <w:pPr>
        <w:tabs>
          <w:tab w:val="left" w:pos="567"/>
          <w:tab w:val="left" w:pos="4395"/>
        </w:tabs>
        <w:spacing w:after="0" w:line="240" w:lineRule="auto"/>
        <w:jc w:val="both"/>
        <w:rPr>
          <w:rFonts w:ascii="Garamond" w:eastAsia="Calibri" w:hAnsi="Garamond" w:cs="Times New Roman"/>
          <w:lang w:eastAsia="it-IT"/>
        </w:rPr>
      </w:pPr>
    </w:p>
    <w:p w:rsidR="00EC5278" w:rsidRPr="00F97215" w:rsidRDefault="00A54A7D" w:rsidP="00773F41">
      <w:pPr>
        <w:pStyle w:val="Corpodeltesto"/>
        <w:ind w:right="51"/>
        <w:rPr>
          <w:rFonts w:ascii="Garamond" w:hAnsi="Garamond"/>
        </w:rPr>
      </w:pPr>
      <w:r w:rsidRPr="00F97215">
        <w:rPr>
          <w:rFonts w:ascii="Garamond" w:hAnsi="Garamond"/>
        </w:rPr>
        <w:t xml:space="preserve">DICHIARAZIONI </w:t>
      </w:r>
      <w:r w:rsidR="00EC5278" w:rsidRPr="00F97215">
        <w:rPr>
          <w:rFonts w:ascii="Garamond" w:hAnsi="Garamond"/>
        </w:rPr>
        <w:t xml:space="preserve">INTEGRATIVE </w:t>
      </w:r>
      <w:r w:rsidR="00530875" w:rsidRPr="00F97215">
        <w:rPr>
          <w:rFonts w:ascii="Garamond" w:hAnsi="Garamond"/>
        </w:rPr>
        <w:t>RISPETTO AL DGUE</w:t>
      </w:r>
    </w:p>
    <w:p w:rsidR="00D95135" w:rsidRPr="000E4AE0" w:rsidRDefault="00677536" w:rsidP="00D95135">
      <w:pPr>
        <w:keepNext/>
        <w:widowControl w:val="0"/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 w:themeColor="text1"/>
        </w:rPr>
      </w:pPr>
      <w:r w:rsidRPr="00F97215">
        <w:rPr>
          <w:rFonts w:ascii="Garamond" w:hAnsi="Garamond"/>
        </w:rPr>
        <w:t xml:space="preserve"> </w:t>
      </w:r>
      <w:r w:rsidR="00D95135" w:rsidRPr="009F0307">
        <w:rPr>
          <w:rFonts w:ascii="Book Antiqua" w:hAnsi="Book Antiqua" w:cs="Arial"/>
          <w:b/>
          <w:bCs/>
          <w:iCs/>
        </w:rPr>
        <w:t>(da inserire nella busta – "</w:t>
      </w:r>
      <w:r w:rsidR="00D95135">
        <w:rPr>
          <w:rFonts w:ascii="Book Antiqua" w:hAnsi="Book Antiqua" w:cs="Arial"/>
          <w:b/>
          <w:bCs/>
          <w:iCs/>
        </w:rPr>
        <w:t>documentazione amministrativa</w:t>
      </w:r>
      <w:r w:rsidR="00D95135" w:rsidRPr="009F0307">
        <w:rPr>
          <w:rFonts w:ascii="Book Antiqua" w:hAnsi="Book Antiqua" w:cs="Arial"/>
          <w:b/>
          <w:bCs/>
          <w:iCs/>
        </w:rPr>
        <w:t>")</w:t>
      </w:r>
    </w:p>
    <w:p w:rsidR="00677536" w:rsidRPr="00F97215" w:rsidRDefault="00677536" w:rsidP="00773F41">
      <w:pPr>
        <w:pStyle w:val="Corpodeltesto"/>
        <w:ind w:right="51"/>
        <w:rPr>
          <w:rFonts w:ascii="Garamond" w:hAnsi="Garamond"/>
          <w:b w:val="0"/>
        </w:rPr>
      </w:pPr>
    </w:p>
    <w:p w:rsidR="00677536" w:rsidRPr="00F97215" w:rsidRDefault="00677536" w:rsidP="00773F41">
      <w:pPr>
        <w:pStyle w:val="Corpodeltesto"/>
        <w:ind w:right="51"/>
        <w:rPr>
          <w:rFonts w:ascii="Garamond" w:hAnsi="Garamond"/>
          <w:b w:val="0"/>
        </w:rPr>
      </w:pPr>
    </w:p>
    <w:p w:rsidR="00677536" w:rsidRPr="00F97215" w:rsidRDefault="00677536" w:rsidP="00773F41">
      <w:pPr>
        <w:pStyle w:val="usoboll1"/>
        <w:spacing w:line="240" w:lineRule="auto"/>
        <w:rPr>
          <w:rFonts w:ascii="Garamond" w:hAnsi="Garamond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7"/>
        <w:gridCol w:w="379"/>
        <w:gridCol w:w="315"/>
        <w:gridCol w:w="26"/>
        <w:gridCol w:w="146"/>
        <w:gridCol w:w="60"/>
        <w:gridCol w:w="160"/>
        <w:gridCol w:w="200"/>
        <w:gridCol w:w="27"/>
        <w:gridCol w:w="41"/>
        <w:gridCol w:w="346"/>
        <w:gridCol w:w="142"/>
        <w:gridCol w:w="245"/>
        <w:gridCol w:w="242"/>
        <w:gridCol w:w="146"/>
        <w:gridCol w:w="28"/>
        <w:gridCol w:w="87"/>
        <w:gridCol w:w="227"/>
        <w:gridCol w:w="45"/>
        <w:gridCol w:w="66"/>
        <w:gridCol w:w="321"/>
        <w:gridCol w:w="56"/>
        <w:gridCol w:w="49"/>
        <w:gridCol w:w="283"/>
        <w:gridCol w:w="28"/>
        <w:gridCol w:w="11"/>
        <w:gridCol w:w="116"/>
        <w:gridCol w:w="129"/>
        <w:gridCol w:w="103"/>
        <w:gridCol w:w="256"/>
        <w:gridCol w:w="131"/>
        <w:gridCol w:w="257"/>
        <w:gridCol w:w="100"/>
        <w:gridCol w:w="31"/>
        <w:gridCol w:w="387"/>
        <w:gridCol w:w="70"/>
        <w:gridCol w:w="131"/>
        <w:gridCol w:w="186"/>
        <w:gridCol w:w="170"/>
        <w:gridCol w:w="217"/>
        <w:gridCol w:w="135"/>
        <w:gridCol w:w="147"/>
        <w:gridCol w:w="6"/>
        <w:gridCol w:w="100"/>
        <w:gridCol w:w="32"/>
        <w:gridCol w:w="355"/>
        <w:gridCol w:w="387"/>
        <w:gridCol w:w="108"/>
        <w:gridCol w:w="93"/>
        <w:gridCol w:w="1349"/>
      </w:tblGrid>
      <w:tr w:rsidR="00171DBD" w:rsidRPr="00F97215" w:rsidTr="00572608">
        <w:trPr>
          <w:cantSplit/>
        </w:trPr>
        <w:tc>
          <w:tcPr>
            <w:tcW w:w="23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  <w:r w:rsidRPr="00F97215">
              <w:rPr>
                <w:rFonts w:ascii="Garamond" w:hAnsi="Garamond"/>
              </w:rPr>
              <w:t>Il/la sottoscritto/a</w:t>
            </w:r>
          </w:p>
        </w:tc>
        <w:tc>
          <w:tcPr>
            <w:tcW w:w="7386" w:type="dxa"/>
            <w:gridSpan w:val="42"/>
            <w:tcBorders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Nato a </w:t>
            </w:r>
          </w:p>
        </w:tc>
        <w:tc>
          <w:tcPr>
            <w:tcW w:w="25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1075" w:type="dxa"/>
            <w:gridSpan w:val="8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ind w:right="301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Prov. </w:t>
            </w:r>
          </w:p>
        </w:tc>
        <w:tc>
          <w:tcPr>
            <w:tcW w:w="172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708" w:type="dxa"/>
            <w:gridSpan w:val="4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il </w:t>
            </w:r>
          </w:p>
        </w:tc>
        <w:tc>
          <w:tcPr>
            <w:tcW w:w="257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212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Residente a </w:t>
            </w:r>
          </w:p>
        </w:tc>
        <w:tc>
          <w:tcPr>
            <w:tcW w:w="22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Via </w:t>
            </w:r>
          </w:p>
        </w:tc>
        <w:tc>
          <w:tcPr>
            <w:tcW w:w="24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n.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23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Stato</w:t>
            </w:r>
          </w:p>
        </w:tc>
        <w:tc>
          <w:tcPr>
            <w:tcW w:w="7386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In qualità di </w:t>
            </w:r>
          </w:p>
        </w:tc>
      </w:tr>
      <w:tr w:rsidR="00171DBD" w:rsidRPr="00F97215" w:rsidTr="00572608">
        <w:trPr>
          <w:cantSplit/>
        </w:trPr>
        <w:tc>
          <w:tcPr>
            <w:tcW w:w="23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(Carica sociale)</w:t>
            </w:r>
          </w:p>
        </w:tc>
        <w:tc>
          <w:tcPr>
            <w:tcW w:w="7386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dell’Impresa/cooperativa</w:t>
            </w:r>
          </w:p>
        </w:tc>
      </w:tr>
      <w:tr w:rsidR="00171DBD" w:rsidRPr="00F97215" w:rsidTr="00572608">
        <w:trPr>
          <w:cantSplit/>
        </w:trPr>
        <w:tc>
          <w:tcPr>
            <w:tcW w:w="232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(nome Società)</w:t>
            </w:r>
          </w:p>
        </w:tc>
        <w:tc>
          <w:tcPr>
            <w:tcW w:w="7386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3540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  <w:r w:rsidRPr="00F97215">
              <w:rPr>
                <w:rFonts w:ascii="Garamond" w:hAnsi="Garamond"/>
              </w:rPr>
              <w:t xml:space="preserve">Con sede legale in via </w:t>
            </w:r>
          </w:p>
        </w:tc>
        <w:tc>
          <w:tcPr>
            <w:tcW w:w="37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1075" w:type="dxa"/>
            <w:gridSpan w:val="6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n. 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Città</w:t>
            </w:r>
          </w:p>
        </w:tc>
        <w:tc>
          <w:tcPr>
            <w:tcW w:w="466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  <w:tc>
          <w:tcPr>
            <w:tcW w:w="7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Prov. 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  <w:tc>
          <w:tcPr>
            <w:tcW w:w="1081" w:type="dxa"/>
            <w:gridSpan w:val="7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  <w:lang w:val="en-GB"/>
              </w:rPr>
            </w:pPr>
            <w:proofErr w:type="spellStart"/>
            <w:r w:rsidRPr="00F97215">
              <w:rPr>
                <w:rFonts w:ascii="Garamond" w:hAnsi="Garamond"/>
                <w:lang w:val="en-GB"/>
              </w:rPr>
              <w:t>c.a.p</w:t>
            </w:r>
            <w:proofErr w:type="spellEnd"/>
            <w:r w:rsidRPr="00F97215">
              <w:rPr>
                <w:rFonts w:ascii="Garamond" w:hAnsi="Garamond"/>
                <w:lang w:val="en-GB"/>
              </w:rPr>
              <w:t>.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  <w:lang w:val="en-GB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  <w:lang w:val="en-GB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757" w:type="dxa"/>
            <w:gridSpan w:val="4"/>
            <w:tcBorders>
              <w:top w:val="nil"/>
              <w:left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  <w:r w:rsidRPr="00F97215">
              <w:rPr>
                <w:rFonts w:ascii="Garamond" w:hAnsi="Garamond"/>
              </w:rPr>
              <w:t>Stato</w:t>
            </w:r>
          </w:p>
        </w:tc>
        <w:tc>
          <w:tcPr>
            <w:tcW w:w="7952" w:type="dxa"/>
            <w:gridSpan w:val="4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3965" w:type="dxa"/>
            <w:gridSpan w:val="2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e sede amministrativa in via </w:t>
            </w:r>
          </w:p>
        </w:tc>
        <w:tc>
          <w:tcPr>
            <w:tcW w:w="332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1075" w:type="dxa"/>
            <w:gridSpan w:val="6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n. 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Città</w:t>
            </w:r>
          </w:p>
        </w:tc>
        <w:tc>
          <w:tcPr>
            <w:tcW w:w="466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71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  <w:r w:rsidRPr="00F97215">
              <w:rPr>
                <w:rFonts w:ascii="Garamond" w:hAnsi="Garamond"/>
              </w:rPr>
              <w:t>Prov.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</w:p>
        </w:tc>
        <w:tc>
          <w:tcPr>
            <w:tcW w:w="108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  <w:lang w:val="en-GB"/>
              </w:rPr>
            </w:pPr>
            <w:proofErr w:type="spellStart"/>
            <w:r w:rsidRPr="00F97215">
              <w:rPr>
                <w:rFonts w:ascii="Garamond" w:hAnsi="Garamond"/>
                <w:lang w:val="en-GB"/>
              </w:rPr>
              <w:t>c.a.p</w:t>
            </w:r>
            <w:proofErr w:type="spellEnd"/>
            <w:r w:rsidRPr="00F97215">
              <w:rPr>
                <w:rFonts w:ascii="Garamond" w:hAnsi="Garamond"/>
                <w:lang w:val="en-GB"/>
              </w:rPr>
              <w:t>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  <w:lang w:val="en-GB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  <w:lang w:val="en-GB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Stato</w:t>
            </w:r>
          </w:p>
        </w:tc>
        <w:tc>
          <w:tcPr>
            <w:tcW w:w="795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Telefono</w:t>
            </w:r>
          </w:p>
        </w:tc>
        <w:tc>
          <w:tcPr>
            <w:tcW w:w="295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  <w:tc>
          <w:tcPr>
            <w:tcW w:w="992" w:type="dxa"/>
            <w:gridSpan w:val="6"/>
            <w:tcBorders>
              <w:top w:val="nil"/>
              <w:bottom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 xml:space="preserve">Fax </w:t>
            </w:r>
          </w:p>
        </w:tc>
        <w:tc>
          <w:tcPr>
            <w:tcW w:w="400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173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e-mail</w:t>
            </w:r>
          </w:p>
        </w:tc>
        <w:tc>
          <w:tcPr>
            <w:tcW w:w="7978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</w:trPr>
        <w:tc>
          <w:tcPr>
            <w:tcW w:w="4713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Cs w:val="0"/>
              </w:rPr>
            </w:pPr>
            <w:r w:rsidRPr="00F97215">
              <w:rPr>
                <w:rFonts w:ascii="Garamond" w:hAnsi="Garamond"/>
              </w:rPr>
              <w:t>Indirizzo di posta elettronica certificata (PEC)</w:t>
            </w:r>
          </w:p>
        </w:tc>
        <w:tc>
          <w:tcPr>
            <w:tcW w:w="499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  <w:tr w:rsidR="00171DBD" w:rsidRPr="00F97215" w:rsidTr="00572608">
        <w:trPr>
          <w:cantSplit/>
          <w:trHeight w:val="525"/>
        </w:trPr>
        <w:tc>
          <w:tcPr>
            <w:tcW w:w="196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  <w:r w:rsidRPr="00F97215">
              <w:rPr>
                <w:rFonts w:ascii="Garamond" w:hAnsi="Garamond"/>
              </w:rPr>
              <w:t xml:space="preserve">Codice Fiscale </w:t>
            </w:r>
          </w:p>
        </w:tc>
        <w:tc>
          <w:tcPr>
            <w:tcW w:w="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55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FitText/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171DBD" w:rsidRPr="00F97215" w:rsidTr="00572608">
        <w:trPr>
          <w:gridAfter w:val="11"/>
          <w:wAfter w:w="2929" w:type="dxa"/>
          <w:cantSplit/>
          <w:trHeight w:hRule="exact" w:val="541"/>
        </w:trPr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1DBD" w:rsidRPr="00F97215" w:rsidRDefault="00171DBD" w:rsidP="00773F41">
            <w:pPr>
              <w:pStyle w:val="Corpodeltesto"/>
              <w:widowControl w:val="0"/>
              <w:rPr>
                <w:rFonts w:ascii="Garamond" w:hAnsi="Garamond"/>
              </w:rPr>
            </w:pPr>
            <w:r w:rsidRPr="00F97215">
              <w:rPr>
                <w:rFonts w:ascii="Garamond" w:hAnsi="Garamond"/>
              </w:rPr>
              <w:t>P.I.</w:t>
            </w: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171DBD" w:rsidRPr="00F97215" w:rsidTr="00572608">
        <w:trPr>
          <w:cantSplit/>
          <w:trHeight w:hRule="exact" w:val="227"/>
        </w:trPr>
        <w:tc>
          <w:tcPr>
            <w:tcW w:w="970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171DBD" w:rsidRPr="00F97215" w:rsidRDefault="00171DBD" w:rsidP="00773F41">
            <w:pPr>
              <w:pStyle w:val="Corpodeltesto"/>
              <w:widowControl w:val="0"/>
              <w:jc w:val="both"/>
              <w:rPr>
                <w:rFonts w:ascii="Garamond" w:hAnsi="Garamond"/>
                <w:b w:val="0"/>
              </w:rPr>
            </w:pPr>
          </w:p>
        </w:tc>
      </w:tr>
    </w:tbl>
    <w:p w:rsidR="006D292F" w:rsidRPr="00F97215" w:rsidRDefault="006D292F" w:rsidP="00773F41">
      <w:pPr>
        <w:pStyle w:val="usoboll1"/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:rsidR="00677536" w:rsidRPr="00F97215" w:rsidRDefault="00677536" w:rsidP="00773F41">
      <w:pPr>
        <w:pStyle w:val="usoboll1"/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F97215">
        <w:rPr>
          <w:rFonts w:ascii="Garamond" w:hAnsi="Garamond"/>
          <w:b/>
          <w:sz w:val="22"/>
          <w:szCs w:val="22"/>
        </w:rPr>
        <w:t>DICHIARA</w:t>
      </w:r>
    </w:p>
    <w:p w:rsidR="00677536" w:rsidRPr="00F97215" w:rsidRDefault="00677536" w:rsidP="00773F41">
      <w:pPr>
        <w:pStyle w:val="usoboll1"/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F97215">
        <w:rPr>
          <w:rFonts w:ascii="Garamond" w:hAnsi="Garamond"/>
          <w:b/>
          <w:sz w:val="22"/>
          <w:szCs w:val="22"/>
        </w:rPr>
        <w:t>ai sensi degli artt. 46 e 47 del D.P.R. 445/2000</w:t>
      </w:r>
    </w:p>
    <w:p w:rsidR="00677536" w:rsidRPr="00F97215" w:rsidRDefault="00677536" w:rsidP="00773F41">
      <w:pPr>
        <w:pStyle w:val="usoboll1"/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:rsidR="00190D90" w:rsidRDefault="00773F41" w:rsidP="001D3979">
      <w:pPr>
        <w:pStyle w:val="Paragrafoelenco"/>
        <w:numPr>
          <w:ilvl w:val="0"/>
          <w:numId w:val="5"/>
        </w:numPr>
        <w:spacing w:line="240" w:lineRule="auto"/>
        <w:ind w:left="284" w:hanging="284"/>
        <w:rPr>
          <w:sz w:val="22"/>
        </w:rPr>
      </w:pPr>
      <w:r w:rsidRPr="00F97215">
        <w:rPr>
          <w:sz w:val="22"/>
          <w:u w:val="single"/>
        </w:rPr>
        <w:t xml:space="preserve">per conto proprio e per conto di tutti i soggetti di cui all’art. 80, comma 3 del D. </w:t>
      </w:r>
      <w:proofErr w:type="spellStart"/>
      <w:r w:rsidRPr="00F97215">
        <w:rPr>
          <w:sz w:val="22"/>
          <w:u w:val="single"/>
        </w:rPr>
        <w:t>Lgs</w:t>
      </w:r>
      <w:proofErr w:type="spellEnd"/>
      <w:r w:rsidRPr="00F97215">
        <w:rPr>
          <w:sz w:val="22"/>
          <w:u w:val="single"/>
        </w:rPr>
        <w:t xml:space="preserve"> 50/2016 e </w:t>
      </w:r>
      <w:proofErr w:type="spellStart"/>
      <w:r w:rsidRPr="00F97215">
        <w:rPr>
          <w:sz w:val="22"/>
          <w:u w:val="single"/>
        </w:rPr>
        <w:t>s.m.i.</w:t>
      </w:r>
      <w:proofErr w:type="spellEnd"/>
      <w:r w:rsidRPr="00F97215">
        <w:rPr>
          <w:sz w:val="22"/>
        </w:rPr>
        <w:t xml:space="preserve"> di non incorrere nelle cause di escl</w:t>
      </w:r>
      <w:r w:rsidR="001D3979" w:rsidRPr="00F97215">
        <w:rPr>
          <w:sz w:val="22"/>
        </w:rPr>
        <w:t>usi</w:t>
      </w:r>
      <w:r w:rsidR="00E643A0">
        <w:rPr>
          <w:sz w:val="22"/>
        </w:rPr>
        <w:t>one di cui all’art. 80, comma</w:t>
      </w:r>
      <w:r w:rsidR="00190D90">
        <w:rPr>
          <w:sz w:val="22"/>
        </w:rPr>
        <w:t xml:space="preserve"> 2;</w:t>
      </w:r>
    </w:p>
    <w:p w:rsidR="00D02990" w:rsidRDefault="00D02990" w:rsidP="00D02990">
      <w:pPr>
        <w:pStyle w:val="Paragrafoelenco"/>
        <w:spacing w:line="240" w:lineRule="auto"/>
        <w:ind w:left="284"/>
        <w:rPr>
          <w:sz w:val="22"/>
        </w:rPr>
      </w:pPr>
    </w:p>
    <w:p w:rsidR="002F0ABA" w:rsidRDefault="00A50A8C" w:rsidP="00190D90">
      <w:pPr>
        <w:pStyle w:val="Paragrafoelenco"/>
        <w:numPr>
          <w:ilvl w:val="0"/>
          <w:numId w:val="5"/>
        </w:numPr>
        <w:spacing w:line="240" w:lineRule="auto"/>
        <w:ind w:left="284" w:hanging="284"/>
        <w:rPr>
          <w:sz w:val="22"/>
        </w:rPr>
      </w:pPr>
      <w:r w:rsidRPr="00F97215">
        <w:rPr>
          <w:sz w:val="22"/>
          <w:u w:val="single"/>
        </w:rPr>
        <w:lastRenderedPageBreak/>
        <w:t xml:space="preserve">per conto proprio e per conto di tutti i soggetti di cui all’art. 80, comma 3 del D. </w:t>
      </w:r>
      <w:proofErr w:type="spellStart"/>
      <w:r w:rsidRPr="00F97215">
        <w:rPr>
          <w:sz w:val="22"/>
          <w:u w:val="single"/>
        </w:rPr>
        <w:t>Lgs</w:t>
      </w:r>
      <w:proofErr w:type="spellEnd"/>
      <w:r w:rsidRPr="00F97215">
        <w:rPr>
          <w:sz w:val="22"/>
          <w:u w:val="single"/>
        </w:rPr>
        <w:t xml:space="preserve"> 50/2016</w:t>
      </w:r>
      <w:r>
        <w:rPr>
          <w:sz w:val="22"/>
          <w:u w:val="single"/>
        </w:rPr>
        <w:t xml:space="preserve">, </w:t>
      </w:r>
      <w:r w:rsidR="002F0ABA" w:rsidRPr="00190D90">
        <w:rPr>
          <w:sz w:val="22"/>
          <w:u w:val="single"/>
        </w:rPr>
        <w:t xml:space="preserve">ai sensi dell’art. 80, comma 1, </w:t>
      </w:r>
      <w:proofErr w:type="spellStart"/>
      <w:r w:rsidR="002F0ABA" w:rsidRPr="00190D90">
        <w:rPr>
          <w:sz w:val="22"/>
          <w:u w:val="single"/>
        </w:rPr>
        <w:t>lettera-b-bis</w:t>
      </w:r>
      <w:proofErr w:type="spellEnd"/>
      <w:r w:rsidR="002F0ABA" w:rsidRPr="00190D90">
        <w:rPr>
          <w:sz w:val="22"/>
          <w:u w:val="single"/>
        </w:rPr>
        <w:t xml:space="preserve"> del “Codice”)</w:t>
      </w:r>
      <w:r>
        <w:rPr>
          <w:sz w:val="22"/>
          <w:u w:val="single"/>
        </w:rPr>
        <w:t>,</w:t>
      </w:r>
      <w:r w:rsidR="002F0ABA" w:rsidRPr="00190D90">
        <w:rPr>
          <w:sz w:val="22"/>
          <w:u w:val="single"/>
        </w:rPr>
        <w:t xml:space="preserve"> </w:t>
      </w:r>
      <w:r w:rsidR="002F0ABA" w:rsidRPr="00FA1084">
        <w:rPr>
          <w:sz w:val="22"/>
        </w:rPr>
        <w:t>di non essersi reso colpevole di false comunicazioni sociali di cui agli articoli 2621 e 2622 del codice civile;</w:t>
      </w:r>
    </w:p>
    <w:p w:rsidR="0031569C" w:rsidRPr="0031569C" w:rsidRDefault="0031569C" w:rsidP="0031569C">
      <w:pPr>
        <w:pStyle w:val="Paragrafoelenco"/>
        <w:rPr>
          <w:sz w:val="22"/>
        </w:rPr>
      </w:pPr>
    </w:p>
    <w:p w:rsidR="002F0ABA" w:rsidRPr="00844FA0" w:rsidRDefault="002F0ABA" w:rsidP="002F0ABA">
      <w:pPr>
        <w:spacing w:before="13"/>
        <w:ind w:right="91"/>
        <w:rPr>
          <w:rFonts w:ascii="Arial" w:hAnsi="Arial" w:cs="Arial"/>
        </w:rPr>
      </w:pPr>
    </w:p>
    <w:p w:rsidR="002F0ABA" w:rsidRPr="00777831" w:rsidRDefault="002F0ABA" w:rsidP="00190D90">
      <w:pPr>
        <w:pStyle w:val="Paragrafoelenco"/>
        <w:numPr>
          <w:ilvl w:val="0"/>
          <w:numId w:val="5"/>
        </w:numPr>
        <w:spacing w:line="240" w:lineRule="auto"/>
        <w:ind w:left="284" w:hanging="284"/>
        <w:rPr>
          <w:sz w:val="22"/>
        </w:rPr>
      </w:pPr>
      <w:r w:rsidRPr="00777831">
        <w:rPr>
          <w:sz w:val="22"/>
        </w:rPr>
        <w:t>ai sensi dell’art. 80, com</w:t>
      </w:r>
      <w:r w:rsidR="00572608">
        <w:rPr>
          <w:sz w:val="22"/>
        </w:rPr>
        <w:t xml:space="preserve">ma 5, lettera f-bis </w:t>
      </w:r>
      <w:r w:rsidR="00FA1084">
        <w:rPr>
          <w:sz w:val="22"/>
        </w:rPr>
        <w:t xml:space="preserve">del </w:t>
      </w:r>
      <w:r w:rsidR="00FA1084" w:rsidRPr="00FA1084">
        <w:rPr>
          <w:sz w:val="22"/>
        </w:rPr>
        <w:t xml:space="preserve">D. </w:t>
      </w:r>
      <w:proofErr w:type="spellStart"/>
      <w:r w:rsidR="00FA1084" w:rsidRPr="00FA1084">
        <w:rPr>
          <w:sz w:val="22"/>
        </w:rPr>
        <w:t>Lgs</w:t>
      </w:r>
      <w:proofErr w:type="spellEnd"/>
      <w:r w:rsidR="00FA1084" w:rsidRPr="00FA1084">
        <w:rPr>
          <w:sz w:val="22"/>
        </w:rPr>
        <w:t xml:space="preserve"> 50/2016 e </w:t>
      </w:r>
      <w:proofErr w:type="spellStart"/>
      <w:r w:rsidR="00FA1084" w:rsidRPr="00FA1084">
        <w:rPr>
          <w:sz w:val="22"/>
        </w:rPr>
        <w:t>s.m.i</w:t>
      </w:r>
      <w:proofErr w:type="spellEnd"/>
      <w:r w:rsidR="00FA1084" w:rsidRPr="00777831">
        <w:rPr>
          <w:sz w:val="22"/>
        </w:rPr>
        <w:t xml:space="preserve"> </w:t>
      </w:r>
      <w:r w:rsidRPr="00777831">
        <w:rPr>
          <w:sz w:val="22"/>
        </w:rPr>
        <w:t xml:space="preserve">di non avere reso nella procedura di gara in corso e negli affidamenti di subappalti documentazione o dichiarazioni non veritiere; </w:t>
      </w:r>
    </w:p>
    <w:p w:rsidR="002F0ABA" w:rsidRPr="00777831" w:rsidRDefault="002F0ABA" w:rsidP="002F0ABA">
      <w:pPr>
        <w:spacing w:before="13"/>
        <w:ind w:right="91"/>
        <w:rPr>
          <w:rFonts w:ascii="Arial" w:hAnsi="Arial" w:cs="Arial"/>
        </w:rPr>
      </w:pPr>
    </w:p>
    <w:p w:rsidR="002F0ABA" w:rsidRPr="00777831" w:rsidRDefault="002F0ABA" w:rsidP="00190D90">
      <w:pPr>
        <w:pStyle w:val="Paragrafoelenco"/>
        <w:numPr>
          <w:ilvl w:val="0"/>
          <w:numId w:val="5"/>
        </w:numPr>
        <w:spacing w:line="240" w:lineRule="auto"/>
        <w:ind w:left="284" w:hanging="284"/>
        <w:rPr>
          <w:sz w:val="22"/>
        </w:rPr>
      </w:pPr>
      <w:r w:rsidRPr="00777831">
        <w:rPr>
          <w:sz w:val="22"/>
        </w:rPr>
        <w:t xml:space="preserve">ai sensi dell’art.80, comma 5, lettera </w:t>
      </w:r>
      <w:proofErr w:type="spellStart"/>
      <w:r w:rsidRPr="00777831">
        <w:rPr>
          <w:sz w:val="22"/>
        </w:rPr>
        <w:t>f-ter</w:t>
      </w:r>
      <w:proofErr w:type="spellEnd"/>
      <w:r w:rsidRPr="00777831">
        <w:rPr>
          <w:sz w:val="22"/>
        </w:rPr>
        <w:t xml:space="preserve"> </w:t>
      </w:r>
      <w:r w:rsidR="00FA1084">
        <w:rPr>
          <w:sz w:val="22"/>
        </w:rPr>
        <w:t xml:space="preserve">del </w:t>
      </w:r>
      <w:r w:rsidR="00FA1084" w:rsidRPr="00FA1084">
        <w:rPr>
          <w:sz w:val="22"/>
        </w:rPr>
        <w:t xml:space="preserve">D. </w:t>
      </w:r>
      <w:proofErr w:type="spellStart"/>
      <w:r w:rsidR="00FA1084" w:rsidRPr="00FA1084">
        <w:rPr>
          <w:sz w:val="22"/>
        </w:rPr>
        <w:t>Lgs</w:t>
      </w:r>
      <w:proofErr w:type="spellEnd"/>
      <w:r w:rsidR="00FA1084" w:rsidRPr="00FA1084">
        <w:rPr>
          <w:sz w:val="22"/>
        </w:rPr>
        <w:t xml:space="preserve"> 50/2016 e </w:t>
      </w:r>
      <w:proofErr w:type="spellStart"/>
      <w:r w:rsidR="00FA1084" w:rsidRPr="00FA1084">
        <w:rPr>
          <w:sz w:val="22"/>
        </w:rPr>
        <w:t>s.m.i</w:t>
      </w:r>
      <w:proofErr w:type="spellEnd"/>
      <w:r w:rsidRPr="00777831">
        <w:rPr>
          <w:sz w:val="22"/>
        </w:rPr>
        <w:t xml:space="preserve"> di non avere iscrizioni nel casellario informatico tenuto dall’Osservatorio dell’ANAC per aver presentato false dichiarazioni o falsa documentazione nelle procedure di gara e negli affidamenti di subappalti. </w:t>
      </w:r>
    </w:p>
    <w:p w:rsidR="002F0ABA" w:rsidRPr="00844FA0" w:rsidRDefault="002F0ABA" w:rsidP="002F0ABA">
      <w:pPr>
        <w:spacing w:before="13"/>
        <w:ind w:right="91"/>
        <w:rPr>
          <w:rFonts w:ascii="Arial" w:hAnsi="Arial" w:cs="Arial"/>
        </w:rPr>
      </w:pPr>
    </w:p>
    <w:p w:rsidR="002F0ABA" w:rsidRPr="00BF62CC" w:rsidRDefault="003C2621" w:rsidP="00BF62CC">
      <w:pPr>
        <w:pStyle w:val="Paragrafoelenco"/>
        <w:numPr>
          <w:ilvl w:val="0"/>
          <w:numId w:val="5"/>
        </w:numPr>
        <w:spacing w:line="240" w:lineRule="auto"/>
        <w:ind w:left="284" w:hanging="284"/>
        <w:rPr>
          <w:sz w:val="22"/>
        </w:rPr>
      </w:pPr>
      <w:r>
        <w:rPr>
          <w:sz w:val="22"/>
        </w:rPr>
        <w:t>a</w:t>
      </w:r>
      <w:r w:rsidR="00D02990" w:rsidRPr="00BF62CC">
        <w:rPr>
          <w:sz w:val="22"/>
        </w:rPr>
        <w:t>i sensi dell’art.</w:t>
      </w:r>
      <w:r w:rsidR="00BF62CC">
        <w:rPr>
          <w:sz w:val="22"/>
        </w:rPr>
        <w:t xml:space="preserve"> </w:t>
      </w:r>
      <w:r w:rsidR="00C57ADE">
        <w:rPr>
          <w:sz w:val="22"/>
        </w:rPr>
        <w:t>80, comma 5, lettera</w:t>
      </w:r>
      <w:r w:rsidR="00572608">
        <w:rPr>
          <w:sz w:val="22"/>
        </w:rPr>
        <w:t xml:space="preserve">, c-bis) </w:t>
      </w:r>
      <w:r w:rsidR="00FA1084">
        <w:rPr>
          <w:sz w:val="22"/>
        </w:rPr>
        <w:t xml:space="preserve">del </w:t>
      </w:r>
      <w:r w:rsidR="00FA1084" w:rsidRPr="00FA1084">
        <w:rPr>
          <w:sz w:val="22"/>
        </w:rPr>
        <w:t xml:space="preserve">D. </w:t>
      </w:r>
      <w:proofErr w:type="spellStart"/>
      <w:r w:rsidR="00FA1084" w:rsidRPr="00FA1084">
        <w:rPr>
          <w:sz w:val="22"/>
        </w:rPr>
        <w:t>Lgs</w:t>
      </w:r>
      <w:proofErr w:type="spellEnd"/>
      <w:r w:rsidR="00FA1084" w:rsidRPr="00FA1084">
        <w:rPr>
          <w:sz w:val="22"/>
        </w:rPr>
        <w:t xml:space="preserve"> 50/2016 e </w:t>
      </w:r>
      <w:proofErr w:type="spellStart"/>
      <w:r w:rsidR="00FA1084" w:rsidRPr="00FA1084">
        <w:rPr>
          <w:sz w:val="22"/>
        </w:rPr>
        <w:t>s.m.i</w:t>
      </w:r>
      <w:proofErr w:type="spellEnd"/>
      <w:r w:rsidR="00FA1084" w:rsidRPr="00BF62CC">
        <w:rPr>
          <w:sz w:val="22"/>
        </w:rPr>
        <w:t xml:space="preserve"> </w:t>
      </w:r>
      <w:r w:rsidR="002F0ABA" w:rsidRPr="00BF62CC">
        <w:rPr>
          <w:sz w:val="22"/>
        </w:rPr>
        <w:t xml:space="preserve">di non aver tentato di influenzare indebitamente il processo decisionale della Stazione Appaltante o cercato di ottenere informazioni riservate a fini di proprio vantaggio oppure di </w:t>
      </w:r>
      <w:r w:rsidR="00A83314">
        <w:rPr>
          <w:sz w:val="22"/>
        </w:rPr>
        <w:t xml:space="preserve">non </w:t>
      </w:r>
      <w:r w:rsidR="002F0ABA" w:rsidRPr="00BF62CC">
        <w:rPr>
          <w:sz w:val="22"/>
        </w:rPr>
        <w:t xml:space="preserve">aver fornito, anche per negligenza, informazioni false o fuorvianti suscettibili di influenzare le decisioni sull’esclusione, la selezione o l’aggiudicazione, ovvero </w:t>
      </w:r>
      <w:r w:rsidR="00A83314">
        <w:rPr>
          <w:sz w:val="22"/>
        </w:rPr>
        <w:t xml:space="preserve">di non </w:t>
      </w:r>
      <w:r w:rsidR="002F0ABA" w:rsidRPr="00BF62CC">
        <w:rPr>
          <w:sz w:val="22"/>
        </w:rPr>
        <w:t xml:space="preserve">aver omesso le informazioni dovute ai fini del corretto svolgimento della procedura di selezione; </w:t>
      </w:r>
    </w:p>
    <w:p w:rsidR="002F0ABA" w:rsidRPr="00844FA0" w:rsidRDefault="002F0ABA" w:rsidP="002F0ABA">
      <w:pPr>
        <w:spacing w:before="13"/>
        <w:ind w:right="91"/>
        <w:rPr>
          <w:rFonts w:ascii="Arial" w:hAnsi="Arial" w:cs="Arial"/>
        </w:rPr>
      </w:pPr>
    </w:p>
    <w:p w:rsidR="00572608" w:rsidRPr="00572608" w:rsidRDefault="00777831" w:rsidP="00572608">
      <w:pPr>
        <w:pStyle w:val="Paragrafoelenco"/>
        <w:numPr>
          <w:ilvl w:val="0"/>
          <w:numId w:val="12"/>
        </w:numPr>
        <w:spacing w:before="13"/>
        <w:ind w:left="284" w:right="91" w:hanging="284"/>
        <w:rPr>
          <w:sz w:val="22"/>
        </w:rPr>
      </w:pPr>
      <w:r w:rsidRPr="006E107B">
        <w:rPr>
          <w:sz w:val="22"/>
        </w:rPr>
        <w:t>Ai sensi dell’art.80, comma 5, letter</w:t>
      </w:r>
      <w:r w:rsidR="00C51710">
        <w:rPr>
          <w:sz w:val="22"/>
        </w:rPr>
        <w:t>a</w:t>
      </w:r>
      <w:r w:rsidRPr="006E107B">
        <w:rPr>
          <w:sz w:val="22"/>
        </w:rPr>
        <w:t xml:space="preserve">, </w:t>
      </w:r>
      <w:proofErr w:type="spellStart"/>
      <w:r w:rsidRPr="006E107B">
        <w:rPr>
          <w:sz w:val="22"/>
        </w:rPr>
        <w:t>c-</w:t>
      </w:r>
      <w:r w:rsidR="00BF62CC" w:rsidRPr="006E107B">
        <w:rPr>
          <w:sz w:val="22"/>
        </w:rPr>
        <w:t>ter</w:t>
      </w:r>
      <w:proofErr w:type="spellEnd"/>
      <w:r w:rsidR="00FA1084">
        <w:rPr>
          <w:sz w:val="22"/>
        </w:rPr>
        <w:t xml:space="preserve">) del </w:t>
      </w:r>
      <w:r w:rsidR="00FA1084" w:rsidRPr="00FA1084">
        <w:rPr>
          <w:sz w:val="22"/>
        </w:rPr>
        <w:t xml:space="preserve">D. </w:t>
      </w:r>
      <w:proofErr w:type="spellStart"/>
      <w:r w:rsidR="00FA1084" w:rsidRPr="00FA1084">
        <w:rPr>
          <w:sz w:val="22"/>
        </w:rPr>
        <w:t>Lgs</w:t>
      </w:r>
      <w:proofErr w:type="spellEnd"/>
      <w:r w:rsidR="00FA1084" w:rsidRPr="00FA1084">
        <w:rPr>
          <w:sz w:val="22"/>
        </w:rPr>
        <w:t xml:space="preserve"> 50/2016 e </w:t>
      </w:r>
      <w:proofErr w:type="spellStart"/>
      <w:r w:rsidR="00FA1084" w:rsidRPr="00FA1084">
        <w:rPr>
          <w:sz w:val="22"/>
        </w:rPr>
        <w:t>s.m.i</w:t>
      </w:r>
      <w:proofErr w:type="spellEnd"/>
      <w:r w:rsidR="00FA1084" w:rsidRPr="006E107B">
        <w:rPr>
          <w:sz w:val="22"/>
        </w:rPr>
        <w:t xml:space="preserve"> </w:t>
      </w:r>
      <w:r w:rsidR="002F0ABA" w:rsidRPr="006E107B">
        <w:rPr>
          <w:sz w:val="22"/>
        </w:rPr>
        <w:t>di non aver dimostrato significative o persistenti carenze nell’esecuzione di un precedente contratto di appalto o di concessione che ne hanno causato la risoluzione per inadempimento ovvero la condanna al risarcimento del danno o altre sanzioni comparabili;</w:t>
      </w:r>
    </w:p>
    <w:p w:rsidR="00572608" w:rsidRDefault="00572608" w:rsidP="00572608">
      <w:pPr>
        <w:pStyle w:val="Paragrafoelenco"/>
        <w:spacing w:before="13"/>
        <w:ind w:left="284" w:right="91"/>
        <w:rPr>
          <w:sz w:val="22"/>
        </w:rPr>
      </w:pPr>
    </w:p>
    <w:p w:rsidR="00572608" w:rsidRPr="006E107B" w:rsidRDefault="00572608" w:rsidP="006E107B">
      <w:pPr>
        <w:pStyle w:val="Paragrafoelenco"/>
        <w:numPr>
          <w:ilvl w:val="0"/>
          <w:numId w:val="12"/>
        </w:numPr>
        <w:spacing w:before="13"/>
        <w:ind w:left="284" w:right="91" w:hanging="284"/>
        <w:rPr>
          <w:sz w:val="22"/>
        </w:rPr>
      </w:pPr>
      <w:r>
        <w:rPr>
          <w:sz w:val="22"/>
        </w:rPr>
        <w:t xml:space="preserve">Ai sensi dell’art. 80, comma lettera </w:t>
      </w:r>
      <w:proofErr w:type="spellStart"/>
      <w:r>
        <w:rPr>
          <w:sz w:val="22"/>
        </w:rPr>
        <w:t>c-quater</w:t>
      </w:r>
      <w:proofErr w:type="spellEnd"/>
      <w:r w:rsidR="00FA1084">
        <w:rPr>
          <w:sz w:val="22"/>
        </w:rPr>
        <w:t xml:space="preserve"> del </w:t>
      </w:r>
      <w:r w:rsidR="00FA1084" w:rsidRPr="00FA1084">
        <w:rPr>
          <w:sz w:val="22"/>
        </w:rPr>
        <w:t xml:space="preserve">D. </w:t>
      </w:r>
      <w:proofErr w:type="spellStart"/>
      <w:r w:rsidR="00FA1084" w:rsidRPr="00FA1084">
        <w:rPr>
          <w:sz w:val="22"/>
        </w:rPr>
        <w:t>Lgs</w:t>
      </w:r>
      <w:proofErr w:type="spellEnd"/>
      <w:r w:rsidR="00FA1084" w:rsidRPr="00FA1084">
        <w:rPr>
          <w:sz w:val="22"/>
        </w:rPr>
        <w:t xml:space="preserve"> 50/2016 e </w:t>
      </w:r>
      <w:proofErr w:type="spellStart"/>
      <w:r w:rsidR="00FA1084" w:rsidRPr="00FA1084">
        <w:rPr>
          <w:sz w:val="22"/>
        </w:rPr>
        <w:t>s.m.i</w:t>
      </w:r>
      <w:proofErr w:type="spellEnd"/>
      <w:r w:rsidR="00FA1084" w:rsidRPr="00572608">
        <w:rPr>
          <w:sz w:val="22"/>
        </w:rPr>
        <w:t xml:space="preserve"> </w:t>
      </w:r>
      <w:r w:rsidR="00FA1084">
        <w:rPr>
          <w:sz w:val="22"/>
        </w:rPr>
        <w:t>di non aver commesso</w:t>
      </w:r>
      <w:r w:rsidRPr="00572608">
        <w:rPr>
          <w:sz w:val="22"/>
        </w:rPr>
        <w:t xml:space="preserve"> grave inadempimento nei confronti di uno o più subappaltatori, riconosciuto o accertato con sentenza passata in giudicato;</w:t>
      </w:r>
    </w:p>
    <w:p w:rsidR="002F0ABA" w:rsidRPr="00844FA0" w:rsidRDefault="002F0ABA" w:rsidP="002F0ABA">
      <w:pPr>
        <w:spacing w:before="13"/>
        <w:ind w:right="91"/>
        <w:rPr>
          <w:rFonts w:ascii="Arial" w:hAnsi="Arial" w:cs="Arial"/>
        </w:rPr>
      </w:pPr>
    </w:p>
    <w:p w:rsidR="00773F41" w:rsidRPr="00F97215" w:rsidRDefault="00773F41" w:rsidP="00773F41">
      <w:pPr>
        <w:pStyle w:val="Paragrafoelenco"/>
        <w:spacing w:line="240" w:lineRule="auto"/>
        <w:ind w:left="360"/>
        <w:rPr>
          <w:sz w:val="22"/>
        </w:rPr>
      </w:pPr>
    </w:p>
    <w:p w:rsidR="00773F41" w:rsidRPr="00F97215" w:rsidRDefault="00773F41" w:rsidP="00773F41">
      <w:pPr>
        <w:widowControl w:val="0"/>
        <w:spacing w:after="0" w:line="240" w:lineRule="auto"/>
        <w:jc w:val="both"/>
        <w:rPr>
          <w:rFonts w:ascii="Garamond" w:hAnsi="Garamond" w:cs="Times New Roman"/>
        </w:rPr>
      </w:pPr>
    </w:p>
    <w:p w:rsidR="00773F41" w:rsidRPr="00F97215" w:rsidRDefault="00773F41" w:rsidP="00773F41">
      <w:pPr>
        <w:pStyle w:val="Corpodeltesto2"/>
        <w:spacing w:after="0" w:line="240" w:lineRule="auto"/>
        <w:ind w:left="357"/>
        <w:contextualSpacing/>
        <w:rPr>
          <w:rFonts w:ascii="Garamond" w:hAnsi="Garamond"/>
          <w:b/>
          <w:bCs/>
          <w:iCs/>
          <w:sz w:val="22"/>
          <w:szCs w:val="22"/>
        </w:rPr>
      </w:pPr>
      <w:r w:rsidRPr="00F97215">
        <w:rPr>
          <w:rFonts w:ascii="Garamond" w:hAnsi="Garamond"/>
          <w:b/>
          <w:bCs/>
          <w:i/>
          <w:iCs/>
          <w:sz w:val="22"/>
          <w:szCs w:val="22"/>
        </w:rPr>
        <w:t xml:space="preserve">       </w:t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/>
          <w:iCs/>
          <w:sz w:val="22"/>
          <w:szCs w:val="22"/>
        </w:rPr>
        <w:tab/>
      </w:r>
      <w:r w:rsidRPr="00F97215">
        <w:rPr>
          <w:rFonts w:ascii="Garamond" w:hAnsi="Garamond"/>
          <w:b/>
          <w:bCs/>
          <w:iCs/>
          <w:sz w:val="22"/>
          <w:szCs w:val="22"/>
        </w:rPr>
        <w:t xml:space="preserve">   IL LEGALE RAPPRESENTANTE</w:t>
      </w:r>
    </w:p>
    <w:p w:rsidR="00773F41" w:rsidRPr="00F97215" w:rsidRDefault="00773F41" w:rsidP="00773F41">
      <w:pPr>
        <w:pStyle w:val="Corpodeltesto2"/>
        <w:spacing w:after="0" w:line="240" w:lineRule="auto"/>
        <w:ind w:left="357"/>
        <w:contextualSpacing/>
        <w:rPr>
          <w:rFonts w:ascii="Garamond" w:hAnsi="Garamond"/>
          <w:b/>
          <w:sz w:val="22"/>
          <w:szCs w:val="22"/>
        </w:rPr>
      </w:pPr>
      <w:r w:rsidRPr="00F97215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               </w:t>
      </w:r>
      <w:r w:rsidRPr="00F97215">
        <w:rPr>
          <w:rFonts w:ascii="Garamond" w:hAnsi="Garamond"/>
          <w:b/>
          <w:sz w:val="22"/>
          <w:szCs w:val="22"/>
        </w:rPr>
        <w:t>FIRMA DIGITALE</w:t>
      </w:r>
    </w:p>
    <w:p w:rsidR="00773F41" w:rsidRPr="00F349E1" w:rsidRDefault="00773F41" w:rsidP="00773F41">
      <w:pPr>
        <w:pStyle w:val="Corpodeltesto2"/>
        <w:spacing w:after="0" w:line="240" w:lineRule="auto"/>
        <w:ind w:left="357"/>
        <w:contextualSpacing/>
        <w:rPr>
          <w:rFonts w:asciiTheme="minorHAnsi" w:eastAsiaTheme="minorHAnsi" w:hAnsiTheme="minorHAnsi" w:cs="Calibri"/>
          <w:sz w:val="22"/>
        </w:rPr>
      </w:pP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</w:r>
      <w:r w:rsidRPr="00F349E1">
        <w:rPr>
          <w:rFonts w:asciiTheme="minorHAnsi" w:eastAsiaTheme="minorHAnsi" w:hAnsiTheme="minorHAnsi" w:cs="Calibri"/>
          <w:sz w:val="22"/>
        </w:rPr>
        <w:tab/>
        <w:t>_________________________________</w:t>
      </w:r>
    </w:p>
    <w:p w:rsidR="00773F41" w:rsidRPr="00F97215" w:rsidRDefault="00773F41" w:rsidP="00773F41">
      <w:pPr>
        <w:pStyle w:val="Corpodeltesto2"/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ascii="Garamond" w:hAnsi="Garamond"/>
          <w:sz w:val="22"/>
          <w:szCs w:val="22"/>
        </w:rPr>
      </w:pPr>
    </w:p>
    <w:p w:rsidR="00292DFA" w:rsidRDefault="00C87A0A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  <w:r>
        <w:rPr>
          <w:rFonts w:ascii="Garamond" w:hAnsi="Garamond" w:cs="Times New Roman"/>
          <w:i/>
        </w:rPr>
        <w:t xml:space="preserve"> </w:t>
      </w:r>
    </w:p>
    <w:p w:rsidR="00292DFA" w:rsidRPr="005A7AC8" w:rsidRDefault="005A7AC8" w:rsidP="00773F41">
      <w:pPr>
        <w:spacing w:after="0" w:line="240" w:lineRule="auto"/>
        <w:jc w:val="both"/>
        <w:rPr>
          <w:rFonts w:ascii="Garamond" w:eastAsia="Calibri" w:hAnsi="Garamond" w:cs="Calibri"/>
          <w:sz w:val="24"/>
          <w:szCs w:val="24"/>
          <w:lang w:eastAsia="it-IT"/>
        </w:rPr>
      </w:pPr>
      <w:r w:rsidRPr="005A7AC8">
        <w:rPr>
          <w:rFonts w:ascii="Garamond" w:eastAsia="Calibri" w:hAnsi="Garamond" w:cs="Calibri"/>
          <w:sz w:val="24"/>
          <w:szCs w:val="24"/>
          <w:lang w:eastAsia="it-IT"/>
        </w:rPr>
        <w:t>Tale</w:t>
      </w:r>
      <w:r w:rsidR="000A1884" w:rsidRPr="005A7AC8">
        <w:rPr>
          <w:rFonts w:ascii="Garamond" w:eastAsia="Calibri" w:hAnsi="Garamond" w:cs="Calibri"/>
          <w:sz w:val="24"/>
          <w:szCs w:val="24"/>
          <w:lang w:eastAsia="it-IT"/>
        </w:rPr>
        <w:t xml:space="preserve"> dichiarazione deve essere resa</w:t>
      </w:r>
      <w:r w:rsidR="0026038C" w:rsidRPr="005A7AC8">
        <w:rPr>
          <w:rFonts w:ascii="Garamond" w:eastAsia="Calibri" w:hAnsi="Garamond" w:cs="Calibri"/>
          <w:sz w:val="24"/>
          <w:szCs w:val="24"/>
          <w:lang w:eastAsia="it-IT"/>
        </w:rPr>
        <w:t xml:space="preserve"> </w:t>
      </w:r>
      <w:r w:rsidRPr="005A7AC8">
        <w:rPr>
          <w:rFonts w:ascii="Garamond" w:eastAsia="Calibri" w:hAnsi="Garamond" w:cs="Calibri"/>
          <w:sz w:val="24"/>
          <w:szCs w:val="24"/>
          <w:lang w:eastAsia="it-IT"/>
        </w:rPr>
        <w:t>da:</w:t>
      </w:r>
    </w:p>
    <w:p w:rsidR="0026038C" w:rsidRDefault="0026038C" w:rsidP="0026038C">
      <w:pPr>
        <w:pStyle w:val="Paragrafoelenco"/>
        <w:numPr>
          <w:ilvl w:val="0"/>
          <w:numId w:val="14"/>
        </w:numPr>
        <w:spacing w:before="60" w:after="60"/>
        <w:ind w:left="284" w:hanging="284"/>
        <w:rPr>
          <w:rFonts w:cs="Calibri"/>
          <w:szCs w:val="24"/>
        </w:rPr>
      </w:pPr>
      <w:r w:rsidRPr="00B963A8">
        <w:rPr>
          <w:rFonts w:cs="Calibri"/>
          <w:szCs w:val="24"/>
        </w:rPr>
        <w:t xml:space="preserve">nel caso di raggruppamenti temporanei, consorzi ordinari, GEIE, da tutti gli operatori economici che partecipano alla procedura in forma congiunta; </w:t>
      </w:r>
    </w:p>
    <w:p w:rsidR="0026038C" w:rsidRPr="00B963A8" w:rsidRDefault="0026038C" w:rsidP="0026038C">
      <w:pPr>
        <w:pStyle w:val="Paragrafoelenco"/>
        <w:numPr>
          <w:ilvl w:val="0"/>
          <w:numId w:val="14"/>
        </w:numPr>
        <w:spacing w:before="60" w:after="60"/>
        <w:ind w:left="284" w:hanging="284"/>
        <w:rPr>
          <w:rFonts w:cs="Calibri"/>
          <w:szCs w:val="24"/>
        </w:rPr>
      </w:pPr>
      <w:r w:rsidRPr="00B963A8">
        <w:rPr>
          <w:rFonts w:cs="Calibri"/>
          <w:szCs w:val="24"/>
        </w:rPr>
        <w:t xml:space="preserve">nel caso di aggregazioni di imprese di rete da ognuna delle imprese </w:t>
      </w:r>
      <w:proofErr w:type="spellStart"/>
      <w:r w:rsidRPr="00B963A8">
        <w:rPr>
          <w:rFonts w:cs="Calibri"/>
          <w:szCs w:val="24"/>
        </w:rPr>
        <w:t>retiste</w:t>
      </w:r>
      <w:proofErr w:type="spellEnd"/>
      <w:r w:rsidRPr="00B963A8">
        <w:rPr>
          <w:rFonts w:cs="Calibri"/>
          <w:szCs w:val="24"/>
        </w:rPr>
        <w:t xml:space="preserve">, se l’intera rete partecipa, ovvero dall’organo comune e dalle singole imprese </w:t>
      </w:r>
      <w:proofErr w:type="spellStart"/>
      <w:r w:rsidRPr="00B963A8">
        <w:rPr>
          <w:rFonts w:cs="Calibri"/>
          <w:szCs w:val="24"/>
        </w:rPr>
        <w:t>retiste</w:t>
      </w:r>
      <w:proofErr w:type="spellEnd"/>
      <w:r w:rsidRPr="00B963A8">
        <w:rPr>
          <w:rFonts w:cs="Calibri"/>
          <w:szCs w:val="24"/>
        </w:rPr>
        <w:t xml:space="preserve"> indicate</w:t>
      </w:r>
      <w:r>
        <w:rPr>
          <w:rFonts w:cs="Calibri"/>
          <w:szCs w:val="24"/>
        </w:rPr>
        <w:t>;</w:t>
      </w:r>
    </w:p>
    <w:p w:rsidR="0026038C" w:rsidRDefault="0026038C" w:rsidP="0026038C">
      <w:pPr>
        <w:pStyle w:val="Paragrafoelenco"/>
        <w:numPr>
          <w:ilvl w:val="0"/>
          <w:numId w:val="14"/>
        </w:numPr>
        <w:spacing w:before="60" w:after="60"/>
        <w:ind w:left="284" w:hanging="284"/>
        <w:rPr>
          <w:rFonts w:cs="Calibri"/>
          <w:szCs w:val="24"/>
        </w:rPr>
      </w:pPr>
      <w:r w:rsidRPr="00B963A8">
        <w:rPr>
          <w:rFonts w:cs="Calibri"/>
          <w:szCs w:val="24"/>
        </w:rPr>
        <w:t>nel caso di consorzi cooperativi, di consorzi artigiani e di consorzi stabili, dal consorzio e dai consorziati per conto d</w:t>
      </w:r>
      <w:r w:rsidR="005A7AC8">
        <w:rPr>
          <w:rFonts w:cs="Calibri"/>
          <w:szCs w:val="24"/>
        </w:rPr>
        <w:t>ei quali il consorzio concorre.</w:t>
      </w:r>
    </w:p>
    <w:p w:rsidR="00292DFA" w:rsidRDefault="00292DFA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</w:p>
    <w:p w:rsidR="00292DFA" w:rsidRDefault="00292DFA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</w:p>
    <w:p w:rsidR="00292DFA" w:rsidRDefault="00292DFA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</w:p>
    <w:p w:rsidR="00292DFA" w:rsidRDefault="00292DFA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</w:p>
    <w:p w:rsidR="00773F41" w:rsidRPr="00F97215" w:rsidRDefault="00773F41" w:rsidP="00773F41">
      <w:pPr>
        <w:spacing w:after="0" w:line="240" w:lineRule="auto"/>
        <w:jc w:val="both"/>
        <w:rPr>
          <w:rFonts w:ascii="Garamond" w:hAnsi="Garamond" w:cs="Times New Roman"/>
          <w:i/>
        </w:rPr>
      </w:pPr>
      <w:r w:rsidRPr="00F97215">
        <w:rPr>
          <w:rFonts w:ascii="Garamond" w:hAnsi="Garamond" w:cs="Times New Roman"/>
          <w:i/>
        </w:rPr>
        <w:t>Documento informatico firmato digitalmente ai sensi del testo unico D.P.R. 28 dicembre 2000, n. 445del D. Lgs. 7 marzo 2005, n.82 e norme collegate</w:t>
      </w:r>
    </w:p>
    <w:p w:rsidR="00ED485C" w:rsidRPr="00F97215" w:rsidRDefault="00ED485C" w:rsidP="00773F41">
      <w:pPr>
        <w:pStyle w:val="Paragrafoelenco"/>
        <w:spacing w:line="240" w:lineRule="auto"/>
        <w:ind w:left="360"/>
        <w:rPr>
          <w:sz w:val="22"/>
        </w:rPr>
      </w:pPr>
    </w:p>
    <w:sectPr w:rsidR="00ED485C" w:rsidRPr="00F97215" w:rsidSect="00043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10" w:rsidRDefault="00C51710" w:rsidP="00CE7B47">
      <w:pPr>
        <w:spacing w:after="0" w:line="240" w:lineRule="auto"/>
      </w:pPr>
      <w:r>
        <w:separator/>
      </w:r>
    </w:p>
  </w:endnote>
  <w:endnote w:type="continuationSeparator" w:id="0">
    <w:p w:rsidR="00C51710" w:rsidRDefault="00C51710" w:rsidP="00CE7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98" w:rsidRDefault="0038549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98" w:rsidRDefault="00385498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98" w:rsidRDefault="0038549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10" w:rsidRDefault="00C51710" w:rsidP="00CE7B47">
      <w:pPr>
        <w:spacing w:after="0" w:line="240" w:lineRule="auto"/>
      </w:pPr>
      <w:r>
        <w:separator/>
      </w:r>
    </w:p>
  </w:footnote>
  <w:footnote w:type="continuationSeparator" w:id="0">
    <w:p w:rsidR="00C51710" w:rsidRDefault="00C51710" w:rsidP="00CE7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98" w:rsidRDefault="0038549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710" w:rsidRPr="00AB1AB2" w:rsidRDefault="00385498" w:rsidP="00404C34">
    <w:pPr>
      <w:pStyle w:val="Intestazione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Allegato 3 - </w:t>
    </w:r>
    <w:r w:rsidR="00C51710" w:rsidRPr="00AB1AB2">
      <w:rPr>
        <w:rFonts w:ascii="Times New Roman" w:hAnsi="Times New Roman" w:cs="Times New Roman"/>
        <w:b/>
      </w:rPr>
      <w:t>Dichiarazioni integrative</w:t>
    </w:r>
    <w:r w:rsidR="00C51710">
      <w:rPr>
        <w:rFonts w:ascii="Times New Roman" w:hAnsi="Times New Roman" w:cs="Times New Roman"/>
        <w:b/>
      </w:rPr>
      <w:t xml:space="preserve"> al DGUE</w:t>
    </w:r>
  </w:p>
  <w:p w:rsidR="00C51710" w:rsidRDefault="00C51710" w:rsidP="00530875">
    <w:pPr>
      <w:pStyle w:val="Intestazione"/>
      <w:jc w:val="center"/>
    </w:pPr>
  </w:p>
  <w:p w:rsidR="00C51710" w:rsidRDefault="00C51710" w:rsidP="00530875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498" w:rsidRDefault="0038549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2179"/>
    <w:multiLevelType w:val="hybridMultilevel"/>
    <w:tmpl w:val="8520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6D2F"/>
    <w:multiLevelType w:val="hybridMultilevel"/>
    <w:tmpl w:val="B42EDCE6"/>
    <w:lvl w:ilvl="0" w:tplc="552E5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>
    <w:nsid w:val="22F7097E"/>
    <w:multiLevelType w:val="hybridMultilevel"/>
    <w:tmpl w:val="CF64E9D4"/>
    <w:lvl w:ilvl="0" w:tplc="552E5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A0737"/>
    <w:multiLevelType w:val="hybridMultilevel"/>
    <w:tmpl w:val="04C69E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830FA"/>
    <w:multiLevelType w:val="hybridMultilevel"/>
    <w:tmpl w:val="412CBD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A1BB7"/>
    <w:multiLevelType w:val="hybridMultilevel"/>
    <w:tmpl w:val="062C0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D2BD6"/>
    <w:multiLevelType w:val="hybridMultilevel"/>
    <w:tmpl w:val="7294F63C"/>
    <w:lvl w:ilvl="0" w:tplc="391C491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57086"/>
    <w:multiLevelType w:val="hybridMultilevel"/>
    <w:tmpl w:val="0E08BA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A2507"/>
    <w:multiLevelType w:val="hybridMultilevel"/>
    <w:tmpl w:val="9F6ECF12"/>
    <w:lvl w:ilvl="0" w:tplc="826837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2032D"/>
    <w:multiLevelType w:val="hybridMultilevel"/>
    <w:tmpl w:val="A8C892CA"/>
    <w:lvl w:ilvl="0" w:tplc="AF0ABFC0">
      <w:numFmt w:val="bullet"/>
      <w:lvlText w:val=""/>
      <w:lvlJc w:val="left"/>
      <w:pPr>
        <w:ind w:left="720" w:hanging="360"/>
      </w:pPr>
      <w:rPr>
        <w:rFonts w:ascii="Symbol" w:eastAsia="Times New Roman" w:hAnsi="Symbol" w:cs="Symbol" w:hint="default"/>
        <w:sz w:val="23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/>
  <w:rsids>
    <w:rsidRoot w:val="00125402"/>
    <w:rsid w:val="000012E6"/>
    <w:rsid w:val="000436DB"/>
    <w:rsid w:val="00046641"/>
    <w:rsid w:val="000756B2"/>
    <w:rsid w:val="00094BFC"/>
    <w:rsid w:val="000A1884"/>
    <w:rsid w:val="000D0975"/>
    <w:rsid w:val="000D6EC1"/>
    <w:rsid w:val="000F6F43"/>
    <w:rsid w:val="00101ED0"/>
    <w:rsid w:val="001035BC"/>
    <w:rsid w:val="00103D2D"/>
    <w:rsid w:val="0012294C"/>
    <w:rsid w:val="00125402"/>
    <w:rsid w:val="001254CB"/>
    <w:rsid w:val="00137259"/>
    <w:rsid w:val="00142600"/>
    <w:rsid w:val="0016766E"/>
    <w:rsid w:val="00171DBD"/>
    <w:rsid w:val="00186FEE"/>
    <w:rsid w:val="00190D90"/>
    <w:rsid w:val="001C19F2"/>
    <w:rsid w:val="001C531A"/>
    <w:rsid w:val="001C69A3"/>
    <w:rsid w:val="001D3979"/>
    <w:rsid w:val="001D57F5"/>
    <w:rsid w:val="0020526C"/>
    <w:rsid w:val="00206D11"/>
    <w:rsid w:val="0025171C"/>
    <w:rsid w:val="0026038C"/>
    <w:rsid w:val="002712A8"/>
    <w:rsid w:val="002728F9"/>
    <w:rsid w:val="00292DFA"/>
    <w:rsid w:val="002E73B0"/>
    <w:rsid w:val="002F0ABA"/>
    <w:rsid w:val="0031569C"/>
    <w:rsid w:val="00385498"/>
    <w:rsid w:val="003A4D0A"/>
    <w:rsid w:val="003B2EA2"/>
    <w:rsid w:val="003B5202"/>
    <w:rsid w:val="003C2621"/>
    <w:rsid w:val="00404C34"/>
    <w:rsid w:val="0041652A"/>
    <w:rsid w:val="00434CAC"/>
    <w:rsid w:val="00443AD6"/>
    <w:rsid w:val="00450608"/>
    <w:rsid w:val="00453448"/>
    <w:rsid w:val="00482ED3"/>
    <w:rsid w:val="004A57A1"/>
    <w:rsid w:val="004E2DE9"/>
    <w:rsid w:val="004F44CD"/>
    <w:rsid w:val="00507E09"/>
    <w:rsid w:val="00511488"/>
    <w:rsid w:val="005231E4"/>
    <w:rsid w:val="00530875"/>
    <w:rsid w:val="0053407F"/>
    <w:rsid w:val="00540C0E"/>
    <w:rsid w:val="005606E6"/>
    <w:rsid w:val="00564ECA"/>
    <w:rsid w:val="00565669"/>
    <w:rsid w:val="00572608"/>
    <w:rsid w:val="005A761D"/>
    <w:rsid w:val="005A7AC8"/>
    <w:rsid w:val="005C3BCA"/>
    <w:rsid w:val="0066460A"/>
    <w:rsid w:val="00677536"/>
    <w:rsid w:val="00685DB4"/>
    <w:rsid w:val="00696038"/>
    <w:rsid w:val="006A2634"/>
    <w:rsid w:val="006A6ABC"/>
    <w:rsid w:val="006D292F"/>
    <w:rsid w:val="006D54EC"/>
    <w:rsid w:val="006E107B"/>
    <w:rsid w:val="00751E3E"/>
    <w:rsid w:val="00766E5D"/>
    <w:rsid w:val="007719FC"/>
    <w:rsid w:val="00773F41"/>
    <w:rsid w:val="00777831"/>
    <w:rsid w:val="007C3FA0"/>
    <w:rsid w:val="007D4B33"/>
    <w:rsid w:val="007F0167"/>
    <w:rsid w:val="00830428"/>
    <w:rsid w:val="008503A5"/>
    <w:rsid w:val="008603EC"/>
    <w:rsid w:val="008674EB"/>
    <w:rsid w:val="00873F23"/>
    <w:rsid w:val="008833D8"/>
    <w:rsid w:val="008C6E60"/>
    <w:rsid w:val="008C7A37"/>
    <w:rsid w:val="008E0B11"/>
    <w:rsid w:val="008E0D83"/>
    <w:rsid w:val="008E6601"/>
    <w:rsid w:val="009001FD"/>
    <w:rsid w:val="00912DA7"/>
    <w:rsid w:val="00913E5A"/>
    <w:rsid w:val="009175FF"/>
    <w:rsid w:val="00942637"/>
    <w:rsid w:val="00964E8A"/>
    <w:rsid w:val="00981EAF"/>
    <w:rsid w:val="009A0D24"/>
    <w:rsid w:val="009D29BC"/>
    <w:rsid w:val="00A200B1"/>
    <w:rsid w:val="00A50A8C"/>
    <w:rsid w:val="00A54A7D"/>
    <w:rsid w:val="00A83314"/>
    <w:rsid w:val="00AA4350"/>
    <w:rsid w:val="00AB1AB2"/>
    <w:rsid w:val="00AB2A54"/>
    <w:rsid w:val="00AD696F"/>
    <w:rsid w:val="00B024BA"/>
    <w:rsid w:val="00B0520A"/>
    <w:rsid w:val="00B127DB"/>
    <w:rsid w:val="00B215BC"/>
    <w:rsid w:val="00B2369F"/>
    <w:rsid w:val="00B617B8"/>
    <w:rsid w:val="00B65C01"/>
    <w:rsid w:val="00B81B97"/>
    <w:rsid w:val="00BB0034"/>
    <w:rsid w:val="00BB1D9A"/>
    <w:rsid w:val="00BB1FDD"/>
    <w:rsid w:val="00BF0206"/>
    <w:rsid w:val="00BF39E5"/>
    <w:rsid w:val="00BF62CC"/>
    <w:rsid w:val="00C00424"/>
    <w:rsid w:val="00C3553C"/>
    <w:rsid w:val="00C36008"/>
    <w:rsid w:val="00C51710"/>
    <w:rsid w:val="00C56376"/>
    <w:rsid w:val="00C57ADE"/>
    <w:rsid w:val="00C75FF9"/>
    <w:rsid w:val="00C87A0A"/>
    <w:rsid w:val="00CC6DEF"/>
    <w:rsid w:val="00CD20C8"/>
    <w:rsid w:val="00CE7B47"/>
    <w:rsid w:val="00D02990"/>
    <w:rsid w:val="00D301CE"/>
    <w:rsid w:val="00D33191"/>
    <w:rsid w:val="00D46F9B"/>
    <w:rsid w:val="00D6135A"/>
    <w:rsid w:val="00D70601"/>
    <w:rsid w:val="00D942A1"/>
    <w:rsid w:val="00D95135"/>
    <w:rsid w:val="00D951D1"/>
    <w:rsid w:val="00DA48FA"/>
    <w:rsid w:val="00DC20E0"/>
    <w:rsid w:val="00DD1EA3"/>
    <w:rsid w:val="00DF00E7"/>
    <w:rsid w:val="00E0721F"/>
    <w:rsid w:val="00E202A4"/>
    <w:rsid w:val="00E21BE4"/>
    <w:rsid w:val="00E2286A"/>
    <w:rsid w:val="00E249CA"/>
    <w:rsid w:val="00E31DAD"/>
    <w:rsid w:val="00E336AF"/>
    <w:rsid w:val="00E40783"/>
    <w:rsid w:val="00E57822"/>
    <w:rsid w:val="00E643A0"/>
    <w:rsid w:val="00E934E3"/>
    <w:rsid w:val="00EC1818"/>
    <w:rsid w:val="00EC2FEC"/>
    <w:rsid w:val="00EC5278"/>
    <w:rsid w:val="00ED2BCC"/>
    <w:rsid w:val="00ED485C"/>
    <w:rsid w:val="00F349E1"/>
    <w:rsid w:val="00F34BA3"/>
    <w:rsid w:val="00F437ED"/>
    <w:rsid w:val="00F87DAA"/>
    <w:rsid w:val="00F97215"/>
    <w:rsid w:val="00FA1084"/>
    <w:rsid w:val="00FA1FE6"/>
    <w:rsid w:val="00FD7016"/>
    <w:rsid w:val="00FF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36DB"/>
  </w:style>
  <w:style w:type="paragraph" w:styleId="Titolo8">
    <w:name w:val="heading 8"/>
    <w:basedOn w:val="Normale"/>
    <w:next w:val="Normale"/>
    <w:link w:val="Titolo8Carattere"/>
    <w:unhideWhenUsed/>
    <w:qFormat/>
    <w:rsid w:val="004A57A1"/>
    <w:pPr>
      <w:keepNext/>
      <w:keepLines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677536"/>
    <w:pPr>
      <w:tabs>
        <w:tab w:val="left" w:pos="284"/>
        <w:tab w:val="left" w:pos="6379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677536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usoboll1">
    <w:name w:val="usoboll1"/>
    <w:basedOn w:val="Normale"/>
    <w:rsid w:val="00677536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7536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677536"/>
    <w:rPr>
      <w:rFonts w:ascii="Garamond" w:eastAsia="Calibri" w:hAnsi="Garamond" w:cs="Times New Roman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E7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B47"/>
  </w:style>
  <w:style w:type="paragraph" w:styleId="Pidipagina">
    <w:name w:val="footer"/>
    <w:basedOn w:val="Normale"/>
    <w:link w:val="PidipaginaCarattere"/>
    <w:uiPriority w:val="99"/>
    <w:unhideWhenUsed/>
    <w:rsid w:val="00CE7B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B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60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65C01"/>
    <w:rPr>
      <w:color w:val="0563C1" w:themeColor="hyperlink"/>
      <w:u w:val="single"/>
    </w:rPr>
  </w:style>
  <w:style w:type="paragraph" w:styleId="Corpodeltesto2">
    <w:name w:val="Body Text 2"/>
    <w:basedOn w:val="Normale"/>
    <w:link w:val="Corpodeltesto2Carattere"/>
    <w:unhideWhenUsed/>
    <w:rsid w:val="00D942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94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D942A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D942A1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4A57A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8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D3B80-72B4-4B0E-A1D5-5396B8C9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Rosaria Mariani</dc:creator>
  <cp:lastModifiedBy>LauraCrippa</cp:lastModifiedBy>
  <cp:revision>29</cp:revision>
  <cp:lastPrinted>2021-08-23T12:28:00Z</cp:lastPrinted>
  <dcterms:created xsi:type="dcterms:W3CDTF">2020-11-07T13:37:00Z</dcterms:created>
  <dcterms:modified xsi:type="dcterms:W3CDTF">2023-05-29T12:40:00Z</dcterms:modified>
</cp:coreProperties>
</file>